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BA" w:rsidRDefault="00EB50BA" w:rsidP="00EB50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0BA">
        <w:rPr>
          <w:rFonts w:ascii="Times New Roman" w:hAnsi="Times New Roman" w:cs="Times New Roman"/>
          <w:b/>
          <w:sz w:val="24"/>
          <w:szCs w:val="24"/>
        </w:rPr>
        <w:t xml:space="preserve">Список гиперссылок </w:t>
      </w:r>
    </w:p>
    <w:p w:rsidR="0033694D" w:rsidRPr="00EB50BA" w:rsidRDefault="00EB50BA" w:rsidP="00EB50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0BA">
        <w:rPr>
          <w:rFonts w:ascii="Times New Roman" w:hAnsi="Times New Roman" w:cs="Times New Roman"/>
          <w:b/>
          <w:sz w:val="24"/>
          <w:szCs w:val="24"/>
        </w:rPr>
        <w:t>нормативно правовых актов по вопросам противодействия корр</w:t>
      </w:r>
      <w:r>
        <w:rPr>
          <w:rFonts w:ascii="Times New Roman" w:hAnsi="Times New Roman" w:cs="Times New Roman"/>
          <w:b/>
          <w:sz w:val="24"/>
          <w:szCs w:val="24"/>
        </w:rPr>
        <w:t>упции.</w:t>
      </w:r>
    </w:p>
    <w:p w:rsidR="0033694D" w:rsidRDefault="0033694D" w:rsidP="0033694D"/>
    <w:p w:rsidR="0033694D" w:rsidRPr="0033694D" w:rsidRDefault="0033694D" w:rsidP="0033694D">
      <w:pPr>
        <w:pBdr>
          <w:bottom w:val="dashed" w:sz="6" w:space="4" w:color="C4C4C3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olor w:val="4F4F4F"/>
          <w:sz w:val="24"/>
          <w:szCs w:val="24"/>
          <w:lang w:eastAsia="ru-RU"/>
        </w:rPr>
      </w:pPr>
      <w:r w:rsidRPr="0033694D">
        <w:rPr>
          <w:rFonts w:ascii="Montserrat" w:eastAsia="Times New Roman" w:hAnsi="Montserrat" w:cs="Times New Roman"/>
          <w:b/>
          <w:bCs/>
          <w:color w:val="4F4F4F"/>
          <w:sz w:val="24"/>
          <w:szCs w:val="24"/>
          <w:lang w:eastAsia="ru-RU"/>
        </w:rPr>
        <w:t>Федеральные законы</w:t>
      </w:r>
    </w:p>
    <w:p w:rsidR="00541A31" w:rsidRDefault="00652E9E" w:rsidP="0033694D">
      <w:pPr>
        <w:spacing w:after="0" w:line="240" w:lineRule="auto"/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hyperlink r:id="rId5" w:history="1">
        <w:r w:rsidR="0033694D" w:rsidRPr="0033694D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Федеральный закон от 25 декабря 2008 г. № 273-ФЗ «О противодействии коррупции»</w:t>
        </w:r>
      </w:hyperlink>
    </w:p>
    <w:p w:rsidR="00743A9C" w:rsidRDefault="00652E9E" w:rsidP="0033694D">
      <w:pPr>
        <w:spacing w:after="0" w:line="240" w:lineRule="auto"/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hyperlink r:id="rId6" w:history="1">
        <w:r w:rsidRPr="00652E9E">
          <w:rPr>
            <w:rStyle w:val="a3"/>
            <w:rFonts w:ascii="Montserrat" w:eastAsia="Times New Roman" w:hAnsi="Montserrat" w:cs="Times New Roman"/>
            <w:sz w:val="24"/>
            <w:szCs w:val="24"/>
            <w:shd w:val="clear" w:color="auto" w:fill="FFFFFF"/>
            <w:lang w:eastAsia="ru-RU"/>
          </w:rPr>
          <w:t>http://pravo.gov.ru/proxy/ips/?docbody=&amp;nd=102126657&amp;intelsearch=273-%F4%E7</w:t>
        </w:r>
      </w:hyperlink>
      <w:bookmarkStart w:id="0" w:name="_GoBack"/>
      <w:bookmarkEnd w:id="0"/>
    </w:p>
    <w:p w:rsidR="0089139C" w:rsidRDefault="0089139C" w:rsidP="0033694D">
      <w:pPr>
        <w:spacing w:after="0" w:line="240" w:lineRule="auto"/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</w:p>
    <w:p w:rsidR="00541A31" w:rsidRDefault="00652E9E" w:rsidP="0033694D">
      <w:pPr>
        <w:spacing w:after="0" w:line="240" w:lineRule="auto"/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hyperlink r:id="rId7" w:history="1">
        <w:r w:rsidR="0033694D" w:rsidRPr="0033694D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Федеральный закон от 17 июля 2009 г. № 172-ФЗ «Об антикоррупционной экспертизе нормативных правовых актов и проектов нормативных правовых актов»</w:t>
        </w:r>
      </w:hyperlink>
    </w:p>
    <w:p w:rsidR="003808BF" w:rsidRDefault="00652E9E" w:rsidP="0033694D">
      <w:pPr>
        <w:spacing w:after="0" w:line="240" w:lineRule="auto"/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hyperlink r:id="rId8" w:history="1">
        <w:r w:rsidR="003808BF" w:rsidRPr="003808BF">
          <w:rPr>
            <w:rStyle w:val="a3"/>
            <w:rFonts w:ascii="Montserrat" w:eastAsia="Times New Roman" w:hAnsi="Montserrat" w:cs="Times New Roman"/>
            <w:sz w:val="24"/>
            <w:szCs w:val="24"/>
            <w:shd w:val="clear" w:color="auto" w:fill="FFFFFF"/>
            <w:lang w:eastAsia="ru-RU"/>
          </w:rPr>
          <w:t>http://pravo.gov.ru/proxy/ips/?docbody=&amp;nd=102131168&amp;intelsearch=172-%F4%E7</w:t>
        </w:r>
      </w:hyperlink>
    </w:p>
    <w:p w:rsidR="0089139C" w:rsidRDefault="0089139C" w:rsidP="0033694D">
      <w:pPr>
        <w:spacing w:after="0" w:line="240" w:lineRule="auto"/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</w:p>
    <w:p w:rsidR="00E502BB" w:rsidRDefault="00652E9E" w:rsidP="0033694D">
      <w:pPr>
        <w:spacing w:after="0" w:line="240" w:lineRule="auto"/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hyperlink r:id="rId9" w:history="1">
        <w:r w:rsidR="0033694D" w:rsidRPr="0033694D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Федеральный закон от 7 мая 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</w:r>
      </w:hyperlink>
    </w:p>
    <w:p w:rsidR="003808BF" w:rsidRDefault="00652E9E" w:rsidP="0033694D">
      <w:pPr>
        <w:spacing w:after="0" w:line="240" w:lineRule="auto"/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hyperlink r:id="rId10" w:history="1">
        <w:r w:rsidR="003808BF" w:rsidRPr="003808BF">
          <w:rPr>
            <w:rStyle w:val="a3"/>
            <w:rFonts w:ascii="Montserrat" w:eastAsia="Times New Roman" w:hAnsi="Montserrat" w:cs="Times New Roman"/>
            <w:sz w:val="24"/>
            <w:szCs w:val="24"/>
            <w:shd w:val="clear" w:color="auto" w:fill="FFFFFF"/>
            <w:lang w:eastAsia="ru-RU"/>
          </w:rPr>
          <w:t>http://pravo.gov.ru/proxy/ips/?docbody=&amp;nd=102165163&amp;intelsearch=79-%F4%E7+07.05.2013</w:t>
        </w:r>
      </w:hyperlink>
    </w:p>
    <w:p w:rsidR="0033694D" w:rsidRPr="0033694D" w:rsidRDefault="0033694D" w:rsidP="0033694D">
      <w:pPr>
        <w:pBdr>
          <w:bottom w:val="dashed" w:sz="6" w:space="4" w:color="C4C4C3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olor w:val="4F4F4F"/>
          <w:sz w:val="24"/>
          <w:szCs w:val="24"/>
          <w:lang w:eastAsia="ru-RU"/>
        </w:rPr>
      </w:pPr>
      <w:r w:rsidRPr="0033694D">
        <w:rPr>
          <w:rFonts w:ascii="Montserrat" w:eastAsia="Times New Roman" w:hAnsi="Montserrat" w:cs="Times New Roman"/>
          <w:b/>
          <w:bCs/>
          <w:color w:val="4F4F4F"/>
          <w:sz w:val="24"/>
          <w:szCs w:val="24"/>
          <w:lang w:eastAsia="ru-RU"/>
        </w:rPr>
        <w:t>Указы Президента Российской Федерации»</w:t>
      </w:r>
    </w:p>
    <w:p w:rsidR="00541A31" w:rsidRDefault="00652E9E" w:rsidP="00336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33694D" w:rsidRPr="0033694D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Указ Президента Российской Федерации от 19 мая 2008 г. № 815 «О мерах по противодействию коррупции»</w:t>
        </w:r>
      </w:hyperlink>
      <w:r w:rsidR="00541A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08BF" w:rsidRDefault="00652E9E" w:rsidP="00336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3808BF" w:rsidRPr="003808B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http://pravo.gov.ru/proxy/ips/?docbody=&amp;nd=102122053&amp;intelsearch=815+19.05.2008</w:t>
        </w:r>
      </w:hyperlink>
    </w:p>
    <w:p w:rsidR="00541A31" w:rsidRDefault="0033694D" w:rsidP="0033694D">
      <w:pPr>
        <w:spacing w:after="0" w:line="240" w:lineRule="auto"/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r w:rsidRPr="0033694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hyperlink r:id="rId13" w:history="1">
        <w:r w:rsidRPr="0033694D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Указ Президента Российской Федерации от 21 июля 2010 г. № 925 «О мерах по реализации отдельных положений Федерального закона «О противодействии коррупции»</w:t>
        </w:r>
      </w:hyperlink>
    </w:p>
    <w:p w:rsidR="003808BF" w:rsidRDefault="00652E9E" w:rsidP="0033694D">
      <w:pPr>
        <w:spacing w:after="0" w:line="240" w:lineRule="auto"/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hyperlink r:id="rId14" w:history="1">
        <w:r w:rsidR="003808BF" w:rsidRPr="003808BF">
          <w:rPr>
            <w:rStyle w:val="a3"/>
            <w:rFonts w:ascii="Montserrat" w:eastAsia="Times New Roman" w:hAnsi="Montserrat" w:cs="Times New Roman"/>
            <w:sz w:val="24"/>
            <w:szCs w:val="24"/>
            <w:shd w:val="clear" w:color="auto" w:fill="FFFFFF"/>
            <w:lang w:eastAsia="ru-RU"/>
          </w:rPr>
          <w:t>http://pravo.gov.ru/proxy/ips/?docbody=&amp;nd=102140280&amp;intelsearch=925+21.07.2010</w:t>
        </w:r>
      </w:hyperlink>
    </w:p>
    <w:p w:rsidR="003B58AC" w:rsidRDefault="003B58AC" w:rsidP="00336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A31" w:rsidRDefault="0033694D" w:rsidP="0033694D">
      <w:pPr>
        <w:spacing w:after="0" w:line="240" w:lineRule="auto"/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r w:rsidRPr="0033694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hyperlink r:id="rId15" w:history="1">
        <w:r w:rsidRPr="0033694D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Указ Президента Российской Федерации от 8 июля 2013 г. № 613 «Вопросы противодействия коррупции»</w:t>
        </w:r>
      </w:hyperlink>
    </w:p>
    <w:p w:rsidR="003808BF" w:rsidRDefault="00652E9E" w:rsidP="00336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3808BF" w:rsidRPr="003808B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http://pravo.gov.ru/proxy/ips/?docbody=&amp;prevDoc=102164305&amp;backlink=1&amp;&amp;nd=102166580</w:t>
        </w:r>
      </w:hyperlink>
    </w:p>
    <w:p w:rsidR="00541A31" w:rsidRDefault="0033694D" w:rsidP="0033694D">
      <w:pPr>
        <w:spacing w:after="0" w:line="240" w:lineRule="auto"/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r w:rsidRPr="0033694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hyperlink r:id="rId17" w:history="1">
        <w:r w:rsidRPr="0033694D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Указ Президента Российской Федерации от 08.03.2015 г. № 120 «О некоторых вопросах противодействия коррупции»</w:t>
        </w:r>
      </w:hyperlink>
    </w:p>
    <w:p w:rsidR="003808BF" w:rsidRDefault="00652E9E" w:rsidP="00336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3808BF" w:rsidRPr="003808B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https://base.garant.ru/70885282/</w:t>
        </w:r>
      </w:hyperlink>
    </w:p>
    <w:p w:rsidR="00541A31" w:rsidRDefault="0033694D" w:rsidP="0033694D">
      <w:pPr>
        <w:spacing w:after="0" w:line="240" w:lineRule="auto"/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r w:rsidRPr="0033694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hyperlink r:id="rId19" w:history="1">
        <w:r w:rsidRPr="0033694D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Указ Президента Российской Федерации от 15 июля 2015 г. № 364 «О мерах по совершенствованию организации деятельности в области противодействия коррупции»</w:t>
        </w:r>
      </w:hyperlink>
    </w:p>
    <w:p w:rsidR="003808BF" w:rsidRDefault="00652E9E" w:rsidP="00336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3808BF" w:rsidRPr="003808B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https://base.garant.ru/71131326/</w:t>
        </w:r>
      </w:hyperlink>
    </w:p>
    <w:p w:rsidR="003808BF" w:rsidRDefault="0033694D" w:rsidP="0033694D">
      <w:pPr>
        <w:spacing w:after="0" w:line="240" w:lineRule="auto"/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r w:rsidRPr="0033694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hyperlink r:id="rId21" w:history="1">
        <w:r w:rsidRPr="0033694D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Указ Президента РФ от 16 августа 2021 г. № 478 «О Национальном плане противодействия коррупции на 2021 - 2024 годы»</w:t>
        </w:r>
      </w:hyperlink>
    </w:p>
    <w:p w:rsidR="0033694D" w:rsidRPr="0033694D" w:rsidRDefault="00652E9E" w:rsidP="00336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3808BF" w:rsidRPr="003808BF">
          <w:rPr>
            <w:rStyle w:val="a3"/>
            <w:rFonts w:ascii="Montserrat" w:eastAsia="Times New Roman" w:hAnsi="Montserrat" w:cs="Times New Roman"/>
            <w:sz w:val="24"/>
            <w:szCs w:val="24"/>
            <w:lang w:eastAsia="ru-RU"/>
          </w:rPr>
          <w:t>https://www.garant.ru/products/ipo/prime/doc/402519978/</w:t>
        </w:r>
      </w:hyperlink>
      <w:r w:rsidR="0033694D" w:rsidRPr="0033694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</w:p>
    <w:p w:rsidR="0033694D" w:rsidRPr="0033694D" w:rsidRDefault="0033694D" w:rsidP="0033694D">
      <w:pPr>
        <w:pBdr>
          <w:bottom w:val="dashed" w:sz="6" w:space="4" w:color="C4C4C3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olor w:val="4F4F4F"/>
          <w:sz w:val="24"/>
          <w:szCs w:val="24"/>
          <w:lang w:eastAsia="ru-RU"/>
        </w:rPr>
      </w:pPr>
      <w:r w:rsidRPr="0033694D">
        <w:rPr>
          <w:rFonts w:ascii="Montserrat" w:eastAsia="Times New Roman" w:hAnsi="Montserrat" w:cs="Times New Roman"/>
          <w:b/>
          <w:bCs/>
          <w:color w:val="4F4F4F"/>
          <w:sz w:val="24"/>
          <w:szCs w:val="24"/>
          <w:lang w:eastAsia="ru-RU"/>
        </w:rPr>
        <w:t>Постановления Правительства Российской Федерации</w:t>
      </w:r>
    </w:p>
    <w:p w:rsidR="00541A31" w:rsidRDefault="00652E9E" w:rsidP="0033694D">
      <w:pPr>
        <w:spacing w:after="0" w:line="240" w:lineRule="auto"/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hyperlink r:id="rId23" w:history="1">
        <w:r w:rsidR="0033694D" w:rsidRPr="0033694D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Постановление Правительства Российской Федерации от 13 марта 2013 г.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</w:t>
        </w:r>
      </w:hyperlink>
    </w:p>
    <w:p w:rsidR="007C500B" w:rsidRDefault="00652E9E" w:rsidP="00336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="007C500B" w:rsidRPr="007C500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http://pravo.gov.ru/proxy/ips/?docbody=&amp;nd=102163735&amp;intelsearch=207+13.03.2013</w:t>
        </w:r>
      </w:hyperlink>
    </w:p>
    <w:p w:rsidR="00541A31" w:rsidRDefault="0033694D" w:rsidP="0033694D">
      <w:pPr>
        <w:spacing w:after="0" w:line="240" w:lineRule="auto"/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r w:rsidRPr="0033694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hyperlink r:id="rId25" w:history="1">
        <w:r w:rsidRPr="0033694D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 xml:space="preserve">Постановление Правительства Российской Федерации от 13 марта 2013 г. № 208 «Об утверждении Правил представления лицом, поступающим на </w:t>
        </w:r>
        <w:proofErr w:type="gramStart"/>
        <w:r w:rsidRPr="0033694D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работу</w:t>
        </w:r>
        <w:proofErr w:type="gramEnd"/>
        <w:r w:rsidRPr="0033694D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  </w:r>
      </w:hyperlink>
    </w:p>
    <w:p w:rsidR="007C500B" w:rsidRDefault="00652E9E" w:rsidP="00336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="007C500B" w:rsidRPr="007C500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http://pravo.gov.ru/proxy/ips/?docbody=&amp;nd=102163736&amp;intelsearch=208+13.03.2013</w:t>
        </w:r>
      </w:hyperlink>
    </w:p>
    <w:p w:rsidR="00541A31" w:rsidRDefault="0033694D" w:rsidP="0033694D">
      <w:pPr>
        <w:spacing w:after="0" w:line="240" w:lineRule="auto"/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r w:rsidRPr="0033694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hyperlink r:id="rId27" w:history="1">
        <w:r w:rsidRPr="0033694D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Постановление Правительства РФ от 5 июля 2013 г. № 568 «О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коррупции»</w:t>
        </w:r>
      </w:hyperlink>
    </w:p>
    <w:p w:rsidR="007C500B" w:rsidRDefault="00652E9E" w:rsidP="00336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7C500B" w:rsidRPr="007C500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https://base.garant.ru/70409756/</w:t>
        </w:r>
      </w:hyperlink>
    </w:p>
    <w:p w:rsidR="00541A31" w:rsidRDefault="0033694D" w:rsidP="0033694D">
      <w:pPr>
        <w:spacing w:after="0" w:line="240" w:lineRule="auto"/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r w:rsidRPr="0033694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hyperlink r:id="rId29" w:history="1">
        <w:proofErr w:type="gramStart"/>
        <w:r w:rsidRPr="0033694D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Постановление Правительства РФ от 9 января 2014 г. N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</w:r>
      </w:hyperlink>
      <w:proofErr w:type="gramEnd"/>
    </w:p>
    <w:p w:rsidR="007C500B" w:rsidRDefault="00652E9E" w:rsidP="00336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7C500B" w:rsidRPr="007C500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https://base.garant.ru/70557294/</w:t>
        </w:r>
      </w:hyperlink>
    </w:p>
    <w:p w:rsidR="00541A31" w:rsidRDefault="0033694D" w:rsidP="0033694D">
      <w:pPr>
        <w:spacing w:after="0" w:line="240" w:lineRule="auto"/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r w:rsidRPr="0033694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hyperlink r:id="rId31" w:history="1">
        <w:r w:rsidRPr="0033694D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Постановление Правительства Российской Федерации от 21 января 2015 г.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  </w:r>
      </w:hyperlink>
    </w:p>
    <w:p w:rsidR="007C500B" w:rsidRDefault="00652E9E" w:rsidP="00336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="007C500B" w:rsidRPr="007C500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http://pravo.gov.ru/proxy/ips/?docbody=&amp;nd=102366631&amp;intelsearch=29+21.01.2015</w:t>
        </w:r>
      </w:hyperlink>
    </w:p>
    <w:p w:rsidR="007C500B" w:rsidRDefault="0033694D" w:rsidP="0033694D">
      <w:pPr>
        <w:spacing w:after="0" w:line="240" w:lineRule="auto"/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r w:rsidRPr="0033694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hyperlink r:id="rId33" w:history="1">
        <w:r w:rsidRPr="0033694D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Постановление Правительства Российской Федерации от 5 марта 2018 г. № 228 «О реестре лиц, уволенных в связи с утратой доверия»</w:t>
        </w:r>
      </w:hyperlink>
    </w:p>
    <w:p w:rsidR="0033694D" w:rsidRPr="0033694D" w:rsidRDefault="00652E9E" w:rsidP="00336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="007C500B" w:rsidRPr="007C500B">
          <w:rPr>
            <w:rStyle w:val="a3"/>
            <w:rFonts w:ascii="Montserrat" w:eastAsia="Times New Roman" w:hAnsi="Montserrat" w:cs="Times New Roman"/>
            <w:sz w:val="24"/>
            <w:szCs w:val="24"/>
            <w:lang w:eastAsia="ru-RU"/>
          </w:rPr>
          <w:t>http://pravo.gov.ru/proxy/ips/?docbody=&amp;nd=102463022</w:t>
        </w:r>
      </w:hyperlink>
      <w:r w:rsidR="0033694D" w:rsidRPr="0033694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</w:p>
    <w:p w:rsidR="0033694D" w:rsidRPr="0033694D" w:rsidRDefault="0033694D" w:rsidP="0033694D">
      <w:pPr>
        <w:pBdr>
          <w:bottom w:val="dashed" w:sz="6" w:space="4" w:color="C4C4C3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olor w:val="4F4F4F"/>
          <w:sz w:val="24"/>
          <w:szCs w:val="24"/>
          <w:lang w:eastAsia="ru-RU"/>
        </w:rPr>
      </w:pPr>
      <w:r w:rsidRPr="0033694D">
        <w:rPr>
          <w:rFonts w:ascii="Montserrat" w:eastAsia="Times New Roman" w:hAnsi="Montserrat" w:cs="Times New Roman"/>
          <w:b/>
          <w:bCs/>
          <w:color w:val="4F4F4F"/>
          <w:sz w:val="24"/>
          <w:szCs w:val="24"/>
          <w:lang w:eastAsia="ru-RU"/>
        </w:rPr>
        <w:t>Иные нормативные правовые акты</w:t>
      </w:r>
    </w:p>
    <w:p w:rsidR="00087569" w:rsidRDefault="00652E9E" w:rsidP="0033694D">
      <w:pPr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hyperlink r:id="rId35" w:history="1">
        <w:r w:rsidR="0033694D" w:rsidRPr="00541A31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Приказ Министерства просвещения Российской Федерации от 4 февраля 2019 г. № 59 «Об утверждении Порядка уведомления представителя нанимателя работниками, замещающими отдельные должности на основании трудовых договоров в организациях, созданных для выполнения задач, поставленных перед Министерством просвещения Российской Федерации, о возникновении личной заинтересованности, которая приводит или может привести к конфликту интересов»</w:t>
        </w:r>
      </w:hyperlink>
    </w:p>
    <w:p w:rsidR="00477138" w:rsidRDefault="00652E9E" w:rsidP="003369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="00477138" w:rsidRPr="0047713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https://www.garant.ru/products/ipo/prime/doc/72085820/</w:t>
        </w:r>
      </w:hyperlink>
    </w:p>
    <w:p w:rsidR="00541A31" w:rsidRDefault="0033694D" w:rsidP="0033694D">
      <w:pPr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r w:rsidRPr="00541A3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hyperlink r:id="rId37" w:history="1">
        <w:proofErr w:type="gramStart"/>
        <w:r w:rsidRPr="00541A31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Приказ Министерства просвещения Российской Федерации от 21 февраля 2019 г. № 83 «Об утверждении Порядка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просвещения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</w:t>
        </w:r>
        <w:proofErr w:type="gramEnd"/>
        <w:r w:rsidRPr="00541A31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 xml:space="preserve"> супруги (супруга) и несовершеннолетних детей»</w:t>
        </w:r>
      </w:hyperlink>
    </w:p>
    <w:p w:rsidR="00477138" w:rsidRDefault="00652E9E" w:rsidP="003369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="00477138" w:rsidRPr="0047713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https://docs.edu.gov.ru/document/d8c5356855df9e0ec6204d2c170c39ce/</w:t>
        </w:r>
      </w:hyperlink>
    </w:p>
    <w:p w:rsidR="00541A31" w:rsidRDefault="0033694D" w:rsidP="0033694D">
      <w:pPr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r w:rsidRPr="00541A3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hyperlink r:id="rId39" w:history="1">
        <w:proofErr w:type="gramStart"/>
        <w:r w:rsidRPr="00541A31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Приказ Министерства просвещения Российской Федерации от 12 августа 2021 г. № 553 «Об утверждении Перечня должностей в организациях, созданных для выполнения задач, поставленных перед Министерством просвещения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</w:t>
        </w:r>
        <w:proofErr w:type="gramEnd"/>
        <w:r w:rsidRPr="00541A31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 xml:space="preserve"> имущественного характера своих супруги (супруга) и несовершеннолетних детей»</w:t>
        </w:r>
      </w:hyperlink>
    </w:p>
    <w:p w:rsidR="00087569" w:rsidRDefault="00652E9E" w:rsidP="003369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="00087569" w:rsidRPr="0008756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http://publication.pravo.gov.ru/Document/View/0001202109140022</w:t>
        </w:r>
      </w:hyperlink>
    </w:p>
    <w:p w:rsidR="00541A31" w:rsidRDefault="0033694D" w:rsidP="0033694D">
      <w:pPr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r w:rsidRPr="00541A3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hyperlink r:id="rId41" w:history="1">
        <w:r w:rsidRPr="00541A31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Приказ Министерства просвещения Российской Федерации от 19 ноября 2021 г. № 851 «О распространении на работников, замещающих отдельные должности на основании трудового договора в организации организациях, созданных для выполнения задач, поставленных перед Министерством просвещения Российской Федерации, ограничений, запретов и обязанностей» (зарегистрирован в Минюсте России 24 декабря 2021 г. № 66538)</w:t>
        </w:r>
      </w:hyperlink>
    </w:p>
    <w:p w:rsidR="00087569" w:rsidRDefault="00652E9E" w:rsidP="003369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="00087569" w:rsidRPr="0008756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https://docs.edu.gov.ru/document/81343e283958d6032ccb4fab00e8e9a7/</w:t>
        </w:r>
      </w:hyperlink>
    </w:p>
    <w:p w:rsidR="00541A31" w:rsidRDefault="0033694D" w:rsidP="0033694D">
      <w:pPr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r w:rsidRPr="00541A3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hyperlink r:id="rId43" w:history="1">
        <w:proofErr w:type="gramStart"/>
        <w:r w:rsidRPr="00541A31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 xml:space="preserve">Приказ Министерства просвещения Российской Федерации от 12 августа 2021 г. № 550 «Об утверждении Перечня должностей, замещение которых </w:t>
        </w:r>
        <w:proofErr w:type="spellStart"/>
        <w:r w:rsidRPr="00541A31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влечет</w:t>
        </w:r>
        <w:proofErr w:type="spellEnd"/>
        <w:r w:rsidRPr="00541A31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 xml:space="preserve">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Министерства просвещения Российской Федерации и работников организаций, созданных для выполнения задач, поставленных перед Министерством просвещения Российской Федерации, а также сведений о доходах, расходах, об имуществе</w:t>
        </w:r>
        <w:proofErr w:type="gramEnd"/>
        <w:r w:rsidRPr="00541A31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 xml:space="preserve"> и </w:t>
        </w:r>
        <w:proofErr w:type="gramStart"/>
        <w:r w:rsidRPr="00541A31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обязательствах</w:t>
        </w:r>
        <w:proofErr w:type="gramEnd"/>
        <w:r w:rsidRPr="00541A31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 xml:space="preserve"> имущественного характера их супруг (супругов) и несовершеннолетних детей в информационно-телекоммуникационной сети "Интернет» (Зарегистрирован 10.09.2021 № 64962)</w:t>
        </w:r>
      </w:hyperlink>
    </w:p>
    <w:p w:rsidR="00087569" w:rsidRDefault="00652E9E" w:rsidP="003369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="00087569" w:rsidRPr="0008756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http://publication.pravo.gov.ru/Document/View/0001202109100036?index=1&amp;rangeSize=1</w:t>
        </w:r>
      </w:hyperlink>
    </w:p>
    <w:p w:rsidR="00541A31" w:rsidRDefault="0033694D" w:rsidP="0033694D">
      <w:pPr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r w:rsidRPr="00541A3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br/>
      </w:r>
      <w:hyperlink r:id="rId45" w:history="1">
        <w:proofErr w:type="gramStart"/>
        <w:r w:rsidRPr="00541A31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Приказ Министерства просвещения Российской Федерации от 29 ноября 2018 г. № 259 «Об утверждении Положения о проверке достоверности и полноты сведений, представляемых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просвещения Российской Федерации, и соблюдения ими требований к служебному поведению»</w:t>
        </w:r>
      </w:hyperlink>
      <w:proofErr w:type="gramEnd"/>
    </w:p>
    <w:p w:rsidR="00087569" w:rsidRDefault="00652E9E" w:rsidP="003369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="00087569" w:rsidRPr="0008756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http://publication.pravo.gov.ru/Document/View/0001202109100036?index=1&amp;rangeSize=1</w:t>
        </w:r>
      </w:hyperlink>
    </w:p>
    <w:p w:rsidR="00541A31" w:rsidRDefault="0033694D" w:rsidP="0033694D">
      <w:pPr>
        <w:rPr>
          <w:rFonts w:ascii="Montserrat" w:eastAsia="Times New Roman" w:hAnsi="Montserrat" w:cs="Times New Roman"/>
          <w:color w:val="437699"/>
          <w:sz w:val="24"/>
          <w:szCs w:val="24"/>
          <w:u w:val="single"/>
          <w:shd w:val="clear" w:color="auto" w:fill="FFFFFF"/>
          <w:lang w:eastAsia="ru-RU"/>
        </w:rPr>
      </w:pPr>
      <w:r w:rsidRPr="00541A3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hyperlink r:id="rId47" w:anchor="%2Fdocument%2F72146438%2Fparagraph%2F1%3A0" w:history="1">
        <w:proofErr w:type="gramStart"/>
        <w:r w:rsidRPr="00541A31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Приказ Министерства просвещения Российской Федерации от 29 ноября 2018 г. № 260 «Об утверждении Порядка принятия решения об осуществлении контроля за расходами федеральных государственных гражданских служащих Министерства просвещения Российской Федерации,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просвещения Российской Федерации, а также за расходами их супруг (супругов) и несовершеннолетних детей»</w:t>
        </w:r>
      </w:hyperlink>
      <w:proofErr w:type="gramEnd"/>
    </w:p>
    <w:p w:rsidR="00087569" w:rsidRDefault="00652E9E" w:rsidP="003369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anchor="%2Fdocument%2F72146438%2Fparagraph%2F1%3A0" w:history="1">
        <w:r w:rsidR="00087569" w:rsidRPr="0008756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https://ivo.garant.ru/#%2Fdocument%2F72146438%2Fparagraph%2F1%3A0</w:t>
        </w:r>
      </w:hyperlink>
    </w:p>
    <w:p w:rsidR="0033694D" w:rsidRPr="00541A31" w:rsidRDefault="0033694D" w:rsidP="0033694D">
      <w:pPr>
        <w:rPr>
          <w:sz w:val="24"/>
          <w:szCs w:val="24"/>
        </w:rPr>
      </w:pPr>
      <w:r w:rsidRPr="00541A3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hyperlink r:id="rId49" w:history="1">
        <w:r w:rsidRPr="00541A31">
          <w:rPr>
            <w:rFonts w:ascii="Montserrat" w:eastAsia="Times New Roman" w:hAnsi="Montserrat" w:cs="Times New Roman"/>
            <w:color w:val="437699"/>
            <w:sz w:val="24"/>
            <w:szCs w:val="24"/>
            <w:u w:val="single"/>
            <w:shd w:val="clear" w:color="auto" w:fill="FFFFFF"/>
            <w:lang w:eastAsia="ru-RU"/>
          </w:rPr>
          <w:t>Приказ Министерства просвещения Российской Федерации от 7 декабря 2018 г. № 284 «Об утверждении Порядка уведомления работодателя (его представителя) о фактах обращения в целях склонения работников, замещающих отдельные должности на основании трудовых договоров в организациях, созданных для выполнения задач, поставленных перед Министерством просвещения Российской Федерации, к совершению коррупционных правонарушений»</w:t>
        </w:r>
      </w:hyperlink>
    </w:p>
    <w:p w:rsidR="0033694D" w:rsidRPr="00541A31" w:rsidRDefault="00652E9E">
      <w:pPr>
        <w:rPr>
          <w:sz w:val="24"/>
          <w:szCs w:val="24"/>
        </w:rPr>
      </w:pPr>
      <w:hyperlink r:id="rId50" w:history="1">
        <w:r w:rsidR="00087569" w:rsidRPr="00087569">
          <w:rPr>
            <w:rStyle w:val="a3"/>
            <w:sz w:val="24"/>
            <w:szCs w:val="24"/>
          </w:rPr>
          <w:t>https://www.garant.ru/products/ipo/prime/doc/72075152/</w:t>
        </w:r>
      </w:hyperlink>
    </w:p>
    <w:p w:rsidR="0033694D" w:rsidRDefault="0033694D">
      <w:pPr>
        <w:rPr>
          <w:sz w:val="24"/>
          <w:szCs w:val="24"/>
        </w:rPr>
      </w:pPr>
    </w:p>
    <w:sectPr w:rsidR="00336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4B"/>
    <w:rsid w:val="00087569"/>
    <w:rsid w:val="0024298B"/>
    <w:rsid w:val="0033694D"/>
    <w:rsid w:val="003808BF"/>
    <w:rsid w:val="003B58AC"/>
    <w:rsid w:val="00477138"/>
    <w:rsid w:val="00541A31"/>
    <w:rsid w:val="0058784B"/>
    <w:rsid w:val="00652E9E"/>
    <w:rsid w:val="00743A9C"/>
    <w:rsid w:val="007C500B"/>
    <w:rsid w:val="0089139C"/>
    <w:rsid w:val="008B7341"/>
    <w:rsid w:val="00E502BB"/>
    <w:rsid w:val="00EB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94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369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94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369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nd=102140280&amp;intelsearch=925+21.07.2010" TargetMode="External"/><Relationship Id="rId18" Type="http://schemas.openxmlformats.org/officeDocument/2006/relationships/hyperlink" Target="https://base.garant.ru/70885282/" TargetMode="External"/><Relationship Id="rId26" Type="http://schemas.openxmlformats.org/officeDocument/2006/relationships/hyperlink" Target="http://pravo.gov.ru/proxy/ips/?docbody=&amp;nd=102163736&amp;intelsearch=208+13.03.2013" TargetMode="External"/><Relationship Id="rId39" Type="http://schemas.openxmlformats.org/officeDocument/2006/relationships/hyperlink" Target="http://publication.pravo.gov.ru/Document/View/0001202109140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arant.ru/products/ipo/prime/doc/402519978/" TargetMode="External"/><Relationship Id="rId34" Type="http://schemas.openxmlformats.org/officeDocument/2006/relationships/hyperlink" Target="http://pravo.gov.ru/proxy/ips/?docbody=&amp;nd=102463022" TargetMode="External"/><Relationship Id="rId42" Type="http://schemas.openxmlformats.org/officeDocument/2006/relationships/hyperlink" Target="https://docs.edu.gov.ru/document/81343e283958d6032ccb4fab00e8e9a7/" TargetMode="External"/><Relationship Id="rId47" Type="http://schemas.openxmlformats.org/officeDocument/2006/relationships/hyperlink" Target="http://ivo.garant.ru/" TargetMode="External"/><Relationship Id="rId50" Type="http://schemas.openxmlformats.org/officeDocument/2006/relationships/hyperlink" Target="https://www.garant.ru/products/ipo/prime/doc/72075152/" TargetMode="External"/><Relationship Id="rId7" Type="http://schemas.openxmlformats.org/officeDocument/2006/relationships/hyperlink" Target="http://pravo.gov.ru/proxy/ips/?docbody=&amp;nd=102131168&amp;intelsearch=172-%F4%E7" TargetMode="External"/><Relationship Id="rId12" Type="http://schemas.openxmlformats.org/officeDocument/2006/relationships/hyperlink" Target="http://pravo.gov.ru/proxy/ips/?docbody=&amp;nd=102122053&amp;intelsearch=815+19.05.2008" TargetMode="External"/><Relationship Id="rId17" Type="http://schemas.openxmlformats.org/officeDocument/2006/relationships/hyperlink" Target="https://base.garant.ru/70885282/" TargetMode="External"/><Relationship Id="rId25" Type="http://schemas.openxmlformats.org/officeDocument/2006/relationships/hyperlink" Target="http://pravo.gov.ru/proxy/ips/?docbody=&amp;nd=102163736&amp;intelsearch=208+13.03.2013" TargetMode="External"/><Relationship Id="rId33" Type="http://schemas.openxmlformats.org/officeDocument/2006/relationships/hyperlink" Target="http://pravo.gov.ru/proxy/ips/?docbody=&amp;nd=102463022" TargetMode="External"/><Relationship Id="rId38" Type="http://schemas.openxmlformats.org/officeDocument/2006/relationships/hyperlink" Target="https://docs.edu.gov.ru/document/d8c5356855df9e0ec6204d2c170c39ce/" TargetMode="External"/><Relationship Id="rId46" Type="http://schemas.openxmlformats.org/officeDocument/2006/relationships/hyperlink" Target="http://publication.pravo.gov.ru/Document/View/0001202109100036?index=1&amp;rangeSize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164305&amp;backlink=1&amp;&amp;nd=102166580" TargetMode="External"/><Relationship Id="rId20" Type="http://schemas.openxmlformats.org/officeDocument/2006/relationships/hyperlink" Target="https://base.garant.ru/71131326/" TargetMode="External"/><Relationship Id="rId29" Type="http://schemas.openxmlformats.org/officeDocument/2006/relationships/hyperlink" Target="https://base.garant.ru/70557294/" TargetMode="External"/><Relationship Id="rId41" Type="http://schemas.openxmlformats.org/officeDocument/2006/relationships/hyperlink" Target="https://docs.edu.gov.ru/document/81343e283958d6032ccb4fab00e8e9a7/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26657&amp;intelsearch=273-%F4%E7" TargetMode="External"/><Relationship Id="rId11" Type="http://schemas.openxmlformats.org/officeDocument/2006/relationships/hyperlink" Target="http://pravo.gov.ru/proxy/ips/?docbody=&amp;nd=102122053&amp;intelsearch=815+19.05.2008" TargetMode="External"/><Relationship Id="rId24" Type="http://schemas.openxmlformats.org/officeDocument/2006/relationships/hyperlink" Target="http://pravo.gov.ru/proxy/ips/?docbody=&amp;nd=102163735&amp;intelsearch=207+13.03.2013" TargetMode="External"/><Relationship Id="rId32" Type="http://schemas.openxmlformats.org/officeDocument/2006/relationships/hyperlink" Target="http://pravo.gov.ru/proxy/ips/?docbody=&amp;nd=102366631&amp;intelsearch=29+21.01.2015" TargetMode="External"/><Relationship Id="rId37" Type="http://schemas.openxmlformats.org/officeDocument/2006/relationships/hyperlink" Target="https://docs.edu.gov.ru/document/d8c5356855df9e0ec6204d2c170c39ce/" TargetMode="External"/><Relationship Id="rId40" Type="http://schemas.openxmlformats.org/officeDocument/2006/relationships/hyperlink" Target="http://publication.pravo.gov.ru/Document/View/0001202109140022" TargetMode="External"/><Relationship Id="rId45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9.11.2018&amp;a8=259&amp;a8type=1&amp;a1=%EE%E1+%F3%F2%E2%E5%F0%E6%E4%E5%ED%E8%E8+%EF%EE%EB%EE%E6%E5%ED%E8%FF+%EE+%EF%F0%EE%E2%E5%F0%EA%E5+%E4%EE%F1%F2%EE%E2%E5%F0%ED%EE%F1%F2%E8%0D%0A&amp;a0=&amp;a16=&amp;a16type=1&amp;a16value=&amp;a17=&amp;a17type=1&amp;a17value=&amp;a4=&amp;a4type=1&amp;a4value=&amp;a23=&amp;a23type=1&amp;a23value=&amp;textpres=&amp;sort=7&amp;x=56&amp;y=20" TargetMode="External"/><Relationship Id="rId5" Type="http://schemas.openxmlformats.org/officeDocument/2006/relationships/hyperlink" Target="http://pravo.gov.ru/proxy/ips/?docbody=&amp;nd=102126657&amp;intelsearch=273-%F4%E7" TargetMode="External"/><Relationship Id="rId15" Type="http://schemas.openxmlformats.org/officeDocument/2006/relationships/hyperlink" Target="http://pravo.gov.ru/proxy/ips/?docbody=&amp;prevDoc=102164305&amp;backlink=1&amp;&amp;nd=102166580" TargetMode="External"/><Relationship Id="rId23" Type="http://schemas.openxmlformats.org/officeDocument/2006/relationships/hyperlink" Target="http://pravo.gov.ru/proxy/ips/?docbody=&amp;nd=102163735&amp;intelsearch=207+13.03.2013" TargetMode="External"/><Relationship Id="rId28" Type="http://schemas.openxmlformats.org/officeDocument/2006/relationships/hyperlink" Target="https://base.garant.ru/70409756/" TargetMode="External"/><Relationship Id="rId36" Type="http://schemas.openxmlformats.org/officeDocument/2006/relationships/hyperlink" Target="https://www.garant.ru/products/ipo/prime/doc/72085820/" TargetMode="External"/><Relationship Id="rId49" Type="http://schemas.openxmlformats.org/officeDocument/2006/relationships/hyperlink" Target="https://docs.edu.gov.ru/document/637f4341027e11d06b17f630b476026e/?ysclid=lg6dkippzw420354783" TargetMode="External"/><Relationship Id="rId10" Type="http://schemas.openxmlformats.org/officeDocument/2006/relationships/hyperlink" Target="http://pravo.gov.ru/proxy/ips/?docbody=&amp;nd=102165163&amp;intelsearch=79-%F4%E7+07.05.2013" TargetMode="External"/><Relationship Id="rId19" Type="http://schemas.openxmlformats.org/officeDocument/2006/relationships/hyperlink" Target="https://base.garant.ru/71131326/" TargetMode="External"/><Relationship Id="rId31" Type="http://schemas.openxmlformats.org/officeDocument/2006/relationships/hyperlink" Target="http://pravo.gov.ru/proxy/ips/?docbody=&amp;nd=102366631&amp;intelsearch=29+21.01.2015" TargetMode="External"/><Relationship Id="rId44" Type="http://schemas.openxmlformats.org/officeDocument/2006/relationships/hyperlink" Target="http://publication.pravo.gov.ru/Document/View/0001202109100036?index=1&amp;rangeSize=1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165163&amp;intelsearch=79-%F4%E7+07.05.2013" TargetMode="External"/><Relationship Id="rId14" Type="http://schemas.openxmlformats.org/officeDocument/2006/relationships/hyperlink" Target="http://pravo.gov.ru/proxy/ips/?docbody=&amp;nd=102140280&amp;intelsearch=925+21.07.2010" TargetMode="External"/><Relationship Id="rId22" Type="http://schemas.openxmlformats.org/officeDocument/2006/relationships/hyperlink" Target="https://www.garant.ru/products/ipo/prime/doc/402519978/" TargetMode="External"/><Relationship Id="rId27" Type="http://schemas.openxmlformats.org/officeDocument/2006/relationships/hyperlink" Target="https://base.garant.ru/70409756/" TargetMode="External"/><Relationship Id="rId30" Type="http://schemas.openxmlformats.org/officeDocument/2006/relationships/hyperlink" Target="https://base.garant.ru/70557294/" TargetMode="External"/><Relationship Id="rId35" Type="http://schemas.openxmlformats.org/officeDocument/2006/relationships/hyperlink" Target="https://www.garant.ru/products/ipo/prime/doc/72085820/" TargetMode="External"/><Relationship Id="rId43" Type="http://schemas.openxmlformats.org/officeDocument/2006/relationships/hyperlink" Target="http://publication.pravo.gov.ru/Document/View/0001202109100036?index=1&amp;rangeSize=1" TargetMode="External"/><Relationship Id="rId48" Type="http://schemas.openxmlformats.org/officeDocument/2006/relationships/hyperlink" Target="https://ivo.garant.ru/" TargetMode="External"/><Relationship Id="rId8" Type="http://schemas.openxmlformats.org/officeDocument/2006/relationships/hyperlink" Target="http://pravo.gov.ru/proxy/ips/?docbody=&amp;nd=102131168&amp;intelsearch=172-%F4%E7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B-ZONE</dc:creator>
  <cp:keywords/>
  <dc:description/>
  <cp:lastModifiedBy>B-ZONE</cp:lastModifiedBy>
  <cp:revision>11</cp:revision>
  <dcterms:created xsi:type="dcterms:W3CDTF">2025-11-18T11:53:00Z</dcterms:created>
  <dcterms:modified xsi:type="dcterms:W3CDTF">2025-11-20T13:26:00Z</dcterms:modified>
</cp:coreProperties>
</file>